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40"/>
          <w:szCs w:val="40"/>
          <w:u w:val="single"/>
        </w:rPr>
      </w:pPr>
      <w:bookmarkStart w:colFirst="0" w:colLast="0" w:name="_heading=h.mli54kuw9x12" w:id="0"/>
      <w:bookmarkEnd w:id="0"/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          </w:t>
      </w:r>
      <w:r w:rsidDel="00000000" w:rsidR="00000000" w:rsidRPr="00000000">
        <w:rPr>
          <w:b w:val="1"/>
          <w:bCs w:val="1"/>
          <w:sz w:val="40"/>
          <w:szCs w:val="40"/>
          <w:u w:val="single"/>
          <w:rtl w:val="0"/>
        </w:rPr>
        <w:t xml:space="preserve">Art and Design Assessment KLP Overview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-434339</wp:posOffset>
            </wp:positionH>
            <wp:positionV relativeFrom="paragraph">
              <wp:posOffset>0</wp:posOffset>
            </wp:positionV>
            <wp:extent cx="1684020" cy="28702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2870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026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"/>
        <w:gridCol w:w="4725"/>
        <w:gridCol w:w="4725"/>
        <w:gridCol w:w="4725"/>
        <w:tblGridChange w:id="0">
          <w:tblGrid>
            <w:gridCol w:w="851"/>
            <w:gridCol w:w="4725"/>
            <w:gridCol w:w="4725"/>
            <w:gridCol w:w="47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Aut1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(8wks)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Spr1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Sum1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u w:val="single"/>
              </w:rPr>
            </w:pPr>
            <w:bookmarkStart w:colFirst="0" w:colLast="0" w:name="_heading=h.ebzp7srw5vp" w:id="1"/>
            <w:bookmarkEnd w:id="1"/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green"/>
                <w:rtl w:val="0"/>
              </w:rPr>
              <w:t xml:space="preserve">Unit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Printing/Drawing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magenta"/>
                <w:rtl w:val="0"/>
              </w:rPr>
              <w:t xml:space="preserve">Unit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blue"/>
                <w:rtl w:val="0"/>
              </w:rPr>
              <w:t xml:space="preserve">Unit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Kandinsky</w:t>
            </w:r>
          </w:p>
          <w:p w:rsidR="00000000" w:rsidDel="00000000" w:rsidP="00000000" w:rsidRDefault="00000000" w:rsidRPr="00000000" w14:paraId="000000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 can create patterns through line drawings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 can draw simple shapes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I can talk about the artist I am studying and know some facts about them.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Monet</w:t>
            </w:r>
          </w:p>
          <w:p w:rsidR="00000000" w:rsidDel="00000000" w:rsidP="00000000" w:rsidRDefault="00000000" w:rsidRPr="00000000" w14:paraId="000000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name the primary colours.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what a secondary colour is and can talk about how to make one.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how to tint and shade using watercolours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Andy Goldsworthy</w:t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manipulate clay into a given 3D shape and add texture using clay tools</w:t>
            </w:r>
          </w:p>
          <w:p w:rsidR="00000000" w:rsidDel="00000000" w:rsidP="00000000" w:rsidRDefault="00000000" w:rsidRPr="00000000" w14:paraId="0000001E">
            <w:pPr>
              <w:ind w:left="36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24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Picasso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use drawing techniques to develop and share my ideas through self-portraits.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draw simple 2d shapes accurately. 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Van Gogh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experiment with different methods for applying paint e.g. finger, twig, splatter, cotton bud, toothbrush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recreate a Van Gogh painting in the style of Van Gogh.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name and talk about the secondary colours and how to make them.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Rodney McCoubrey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88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use clay tools to add pattern to a clay slab.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88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understand how to join clay using slip so that my sculpture does not fall apart when dry.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Aut1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(8wks)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Spr1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Sum1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green"/>
                <w:rtl w:val="0"/>
              </w:rPr>
              <w:t xml:space="preserve">Unit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Printing/Drawing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magenta"/>
                <w:rtl w:val="0"/>
              </w:rPr>
              <w:t xml:space="preserve">Unit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NB: KS2 should now be colour mixing using primary colours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only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 to make secondary and tertiary colours. 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blue"/>
                <w:rtl w:val="0"/>
              </w:rPr>
              <w:t xml:space="preserve">Unit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Joan Miro</w:t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mark make using different materials to plan and then create an end product. eg pencils and fabric paint.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produce a careful line drawing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sew using a running stitch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Andy Warhol</w:t>
            </w:r>
          </w:p>
          <w:p w:rsidR="00000000" w:rsidDel="00000000" w:rsidP="00000000" w:rsidRDefault="00000000" w:rsidRPr="00000000" w14:paraId="00000046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name the secondary colours and how to make them.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what a tertiary colour is and have explored making them.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create a single layer press print.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Jon Williams and Sarah Monk</w:t>
            </w:r>
          </w:p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make a coil pot using the coil technique with clay.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join clay together using slip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make a 3d pot that is solid in structure.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Aut1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(8wks)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Spr1</w:t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Sum1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(6wks)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green"/>
                <w:rtl w:val="0"/>
              </w:rPr>
              <w:t xml:space="preserve">Unit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Printing/Drawing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magenta"/>
                <w:rtl w:val="0"/>
              </w:rPr>
              <w:t xml:space="preserve">Unit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NB: KS2 should now be colour mixing using primary colours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only</w:t>
            </w: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 to make secondary and tertiary colours. 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blue"/>
                <w:rtl w:val="0"/>
              </w:rPr>
              <w:t xml:space="preserve">Unit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Berenice Sydney</w:t>
            </w:r>
          </w:p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f8f7f5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f8f7f5" w:val="clear"/>
                <w:vertAlign w:val="baseline"/>
                <w:rtl w:val="0"/>
              </w:rPr>
              <w:t xml:space="preserve">I can use draw with accurate proportion to create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f8f7f5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f8f7f5" w:val="clear"/>
                <w:vertAlign w:val="baseline"/>
                <w:rtl w:val="0"/>
              </w:rPr>
              <w:t xml:space="preserve">I can create a print using simple marks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Jacob Lawrence</w:t>
            </w:r>
          </w:p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mix a specific tertiary colour.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experiment with a specific painting style used by an artist.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paint with accuracy staying in the lines and painting with proportion and shape. 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Michelle Reader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create a 3D sculpture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name the joining techniques that I have used. EG Flange/fold, tab, slot, L brace etc.)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Jamaal Barber</w:t>
            </w:r>
          </w:p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create observational drawings from a range of viewpoints.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adapt and review drawings using oil pastels.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8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use lino tools effectively and safely. 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Yayoi Kusama</w:t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combine paint with a range of other materials (e.g. clay, cardboard, charcoal) to create an affect.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develop my individual painting style to copy the style of an artist. 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Henry Moore</w:t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use paint with another material (e.g. oil pastel- wax resist).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develop the mastery of paintbrush control (e.g. correct use of detail brush, pressure)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embellish my painting with other materials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Modern architects: Renzo, Piano, Anish Kapoor, Zaha Hadid, Norman Foster. 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select the correct implement to suit my drawing task. (E.g. black biro, charcoal, felt tip, fine liners)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am able to draw with perspective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am able to draw 3d shapes accurately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am able to use shading techniques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Frida Kahlo </w:t>
            </w:r>
          </w:p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use paint with another material (e.g. oil pastel- wax resist).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develop my paintbrush control (e.g. correct use of detail brush, pressure)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mix medias in order to create an effect.</w:t>
            </w:r>
          </w:p>
          <w:p w:rsidR="00000000" w:rsidDel="00000000" w:rsidP="00000000" w:rsidRDefault="00000000" w:rsidRPr="00000000" w14:paraId="0000008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ind w:left="39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Giocometti and Chris Oakey</w:t>
            </w:r>
          </w:p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highlight w:val="cyan"/>
                <w:rtl w:val="0"/>
              </w:rPr>
              <w:t xml:space="preserve">Assessment: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select appropriate materials to design and make a sculpture.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begin to develop an artist’s style through my mastery of skills.</w:t>
            </w:r>
          </w:p>
          <w:p w:rsidR="00000000" w:rsidDel="00000000" w:rsidP="00000000" w:rsidRDefault="00000000" w:rsidRPr="00000000" w14:paraId="0000009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rPr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mic Sans MS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148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0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2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4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6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8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0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2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48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omic Sans MS" w:cs="Comic Sans MS" w:eastAsia="Comic Sans MS" w:hAnsi="Comic Sans MS"/>
        <w:sz w:val="24"/>
        <w:szCs w:val="24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ZyxpEOxV7lLNZ1ZJxyVGr9ezXA==">CgMxLjAyDmgubWxpNTRrdXc5eDEyMg1oLmVienA3c3J3NXZwOAByITFQTUwwSnRsV1k0WXdqb0xoc200bnNOM0Y4dG4tM3ZBTA==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